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923516.xml.htm"/>
      <w:bookmarkStart w:id="1" w:name="kswkform4_17849235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Kovler Jordan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VULCAN INFRASTRUCTURE AND POWER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1159 PITTSFORD-VICTOR ROAD, SUITE 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Vulcan Infrastructure &amp; Power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GREE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35,721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325,406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sold to cover the tax withholding obligations in connection with the vesting of certain restricted stock units and does not represent a discretionary sale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Jordan Kovler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292" TargetMode="External"/><Relationship Id="rId5" Type="http://schemas.openxmlformats.org/officeDocument/2006/relationships/hyperlink" Target="http://www.sec.gov/cgi-bin/browse-edgar?action=getcompany&amp;CIK=00018449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3313</Characters>
  <CharactersWithSpaces>3851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